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77" w:rsidRDefault="005C3077" w:rsidP="00A86E3C">
      <w:pPr>
        <w:pStyle w:val="Title"/>
        <w:jc w:val="both"/>
        <w:rPr>
          <w:b w:val="0"/>
          <w:bCs w:val="0"/>
          <w:i w:val="0"/>
          <w:iCs w:val="0"/>
        </w:rPr>
      </w:pPr>
      <w:bookmarkStart w:id="0" w:name="_GoBack"/>
      <w:bookmarkEnd w:id="0"/>
    </w:p>
    <w:p w:rsidR="008D3FB3" w:rsidRDefault="00022ABD" w:rsidP="008D3FB3">
      <w:pPr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</w:pPr>
      <w:r>
        <w:rPr>
          <w:rFonts w:ascii="Open Sans" w:eastAsia="Calibri" w:hAnsi="Open Sans" w:cs="Open Sans"/>
          <w:sz w:val="22"/>
          <w:szCs w:val="22"/>
        </w:rPr>
        <w:t xml:space="preserve">Minutes of Emergency Trustees </w:t>
      </w:r>
      <w:r w:rsidR="008D3FB3">
        <w:rPr>
          <w:rFonts w:ascii="Open Sans" w:eastAsia="Calibri" w:hAnsi="Open Sans" w:cs="Open Sans"/>
          <w:sz w:val="22"/>
          <w:szCs w:val="22"/>
        </w:rPr>
        <w:t>m</w:t>
      </w:r>
      <w:r w:rsidR="008D3FB3" w:rsidRPr="00E568AE">
        <w:rPr>
          <w:rFonts w:ascii="Open Sans" w:eastAsia="Calibri" w:hAnsi="Open Sans" w:cs="Open Sans"/>
          <w:sz w:val="22"/>
          <w:szCs w:val="22"/>
        </w:rPr>
        <w:t xml:space="preserve">eeting of the Scottish Police </w:t>
      </w:r>
      <w:r w:rsidR="008D3FB3" w:rsidRPr="00063BB2">
        <w:rPr>
          <w:rFonts w:ascii="Open Sans" w:eastAsia="Calibri" w:hAnsi="Open Sans" w:cs="Open Sans"/>
          <w:sz w:val="22"/>
          <w:szCs w:val="22"/>
        </w:rPr>
        <w:t xml:space="preserve">Benevolent Fund on </w:t>
      </w:r>
      <w:r>
        <w:rPr>
          <w:rFonts w:ascii="Open Sans" w:eastAsia="Calibri" w:hAnsi="Open Sans" w:cs="Open Sans"/>
          <w:sz w:val="22"/>
          <w:szCs w:val="22"/>
        </w:rPr>
        <w:t>Tuesday 14</w:t>
      </w:r>
      <w:r w:rsidR="00247B2F" w:rsidRPr="00247B2F">
        <w:rPr>
          <w:rFonts w:ascii="Open Sans" w:eastAsia="Calibri" w:hAnsi="Open Sans" w:cs="Open Sans"/>
          <w:sz w:val="22"/>
          <w:szCs w:val="22"/>
          <w:vertAlign w:val="superscript"/>
        </w:rPr>
        <w:t>th</w:t>
      </w:r>
      <w:r w:rsidR="00247B2F">
        <w:rPr>
          <w:rFonts w:ascii="Open Sans" w:eastAsia="Calibri" w:hAnsi="Open Sans" w:cs="Open Sans"/>
          <w:sz w:val="22"/>
          <w:szCs w:val="22"/>
        </w:rPr>
        <w:t xml:space="preserve"> </w:t>
      </w:r>
      <w:r w:rsidR="00612F2A">
        <w:rPr>
          <w:rFonts w:ascii="Open Sans" w:eastAsia="Calibri" w:hAnsi="Open Sans" w:cs="Open Sans"/>
          <w:sz w:val="22"/>
          <w:szCs w:val="22"/>
        </w:rPr>
        <w:t xml:space="preserve">May </w:t>
      </w:r>
      <w:r w:rsidR="00247B2F">
        <w:rPr>
          <w:rFonts w:ascii="Open Sans" w:eastAsia="Calibri" w:hAnsi="Open Sans" w:cs="Open Sans"/>
          <w:sz w:val="22"/>
          <w:szCs w:val="22"/>
        </w:rPr>
        <w:t>2019</w:t>
      </w:r>
      <w:r w:rsidR="008D3FB3" w:rsidRPr="00063BB2">
        <w:rPr>
          <w:rFonts w:ascii="Open Sans" w:eastAsia="Calibri" w:hAnsi="Open Sans" w:cs="Open Sans"/>
          <w:sz w:val="22"/>
          <w:szCs w:val="22"/>
        </w:rPr>
        <w:t xml:space="preserve"> at </w:t>
      </w:r>
      <w:r>
        <w:rPr>
          <w:rFonts w:ascii="Open Sans" w:eastAsia="Calibri" w:hAnsi="Open Sans" w:cs="Open Sans"/>
          <w:sz w:val="22"/>
          <w:szCs w:val="22"/>
        </w:rPr>
        <w:t xml:space="preserve">SPF North Area Office, Unit 29, City Quay, </w:t>
      </w:r>
      <w:proofErr w:type="spellStart"/>
      <w:r>
        <w:rPr>
          <w:rFonts w:ascii="Open Sans" w:eastAsia="Calibri" w:hAnsi="Open Sans" w:cs="Open Sans"/>
          <w:sz w:val="22"/>
          <w:szCs w:val="22"/>
        </w:rPr>
        <w:t>Camperdown</w:t>
      </w:r>
      <w:proofErr w:type="spellEnd"/>
      <w:r>
        <w:rPr>
          <w:rFonts w:ascii="Open Sans" w:eastAsia="Calibri" w:hAnsi="Open Sans" w:cs="Open Sans"/>
          <w:sz w:val="22"/>
          <w:szCs w:val="22"/>
        </w:rPr>
        <w:t xml:space="preserve"> Street, Dundee, DD1 3JA</w:t>
      </w:r>
      <w:r w:rsidR="008D3FB3" w:rsidRPr="00063BB2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.</w:t>
      </w:r>
    </w:p>
    <w:p w:rsidR="00923B0A" w:rsidRDefault="00923B0A" w:rsidP="008D3FB3">
      <w:pPr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</w:pPr>
    </w:p>
    <w:p w:rsidR="00923B0A" w:rsidRPr="00063BB2" w:rsidRDefault="00923B0A" w:rsidP="008D3FB3">
      <w:pPr>
        <w:rPr>
          <w:rFonts w:ascii="Open Sans" w:hAnsi="Open Sans" w:cs="Open Sans"/>
          <w:b/>
          <w:sz w:val="22"/>
          <w:szCs w:val="22"/>
        </w:rPr>
      </w:pPr>
    </w:p>
    <w:p w:rsidR="00923B0A" w:rsidRPr="00AB2675" w:rsidRDefault="00923B0A" w:rsidP="00923B0A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Cs w:val="0"/>
          <w:sz w:val="22"/>
          <w:szCs w:val="22"/>
        </w:rPr>
      </w:pPr>
      <w:r w:rsidRPr="00AB2675">
        <w:rPr>
          <w:rFonts w:ascii="Arial" w:hAnsi="Arial" w:cs="Arial"/>
          <w:b w:val="0"/>
          <w:iCs w:val="0"/>
          <w:sz w:val="22"/>
          <w:szCs w:val="22"/>
        </w:rPr>
        <w:t>All Trustees are reminded of the need to declare any personal or professional interest, direct or indirect, in any applications that are considered during this meeting</w:t>
      </w:r>
      <w:r>
        <w:rPr>
          <w:rFonts w:ascii="Arial" w:hAnsi="Arial" w:cs="Arial"/>
          <w:b w:val="0"/>
          <w:iCs w:val="0"/>
          <w:sz w:val="22"/>
          <w:szCs w:val="22"/>
        </w:rPr>
        <w:t>, with a view to avoiding any potential conflict of interest and in the best interests of the charity</w:t>
      </w:r>
      <w:r w:rsidRPr="00AB2675">
        <w:rPr>
          <w:rFonts w:ascii="Arial" w:hAnsi="Arial" w:cs="Arial"/>
          <w:b w:val="0"/>
          <w:iCs w:val="0"/>
          <w:sz w:val="22"/>
          <w:szCs w:val="22"/>
        </w:rPr>
        <w:t>.</w:t>
      </w:r>
      <w:r>
        <w:rPr>
          <w:rFonts w:ascii="Arial" w:hAnsi="Arial" w:cs="Arial"/>
          <w:b w:val="0"/>
          <w:iCs w:val="0"/>
          <w:sz w:val="22"/>
          <w:szCs w:val="22"/>
        </w:rPr>
        <w:t xml:space="preserve">  Any such declaration will result in the individual removing themselves from any discussion and decision regarding the application(s). </w:t>
      </w:r>
    </w:p>
    <w:p w:rsidR="00A86E3C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923B0A" w:rsidRPr="00CC6D98" w:rsidRDefault="00923B0A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1427B" w:rsidRDefault="00CC6D98" w:rsidP="00CC6D98">
      <w:pPr>
        <w:pStyle w:val="Title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</w:t>
      </w:r>
      <w:r w:rsidR="00C1427B" w:rsidRPr="00C1427B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PRESENT</w:t>
      </w:r>
      <w:r w:rsidRPr="00C1427B">
        <w:rPr>
          <w:rFonts w:ascii="Arial" w:hAnsi="Arial" w:cs="Arial"/>
          <w:i w:val="0"/>
          <w:iCs w:val="0"/>
          <w:sz w:val="22"/>
          <w:szCs w:val="22"/>
          <w:u w:val="single"/>
        </w:rPr>
        <w:t>:</w:t>
      </w:r>
    </w:p>
    <w:p w:rsidR="00CC6D98" w:rsidRPr="00CC6D98" w:rsidRDefault="00CC6D98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247B2F" w:rsidRDefault="00CC395B" w:rsidP="00022ABD">
      <w:pPr>
        <w:pStyle w:val="Title"/>
        <w:tabs>
          <w:tab w:val="left" w:pos="3675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Nigel Bathgate - </w:t>
      </w:r>
      <w:r w:rsidR="00CC6D98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(Chair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) – (EAC)* </w:t>
      </w:r>
      <w:r w:rsidR="00CC6D98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–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NB</w:t>
      </w:r>
      <w:r w:rsidR="00CC6D98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       </w:t>
      </w:r>
      <w:r w:rsidR="007F6655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Stephen Clark (Secretary)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– (EAC)* </w:t>
      </w:r>
      <w:r w:rsidR="007F6655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- SC </w:t>
      </w:r>
      <w:r w:rsidR="00247B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Jenny Shanks – JS (WAC</w:t>
      </w:r>
      <w:proofErr w:type="gramStart"/>
      <w:r w:rsidR="00247B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)*</w:t>
      </w:r>
      <w:proofErr w:type="gramEnd"/>
      <w:r w:rsidR="00247B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*</w:t>
      </w:r>
      <w:r w:rsidR="00022AB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022AB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Grant McDowall </w:t>
      </w:r>
      <w:r w:rsidR="007F665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– </w:t>
      </w:r>
      <w:r w:rsidR="008D3F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(EAC)* - GM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   </w:t>
      </w:r>
      <w:r w:rsidR="00022AB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      </w:t>
      </w:r>
      <w:r w:rsidR="00247B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Gary Brown – (NAC)*** - GB</w:t>
      </w:r>
    </w:p>
    <w:p w:rsidR="00CC395B" w:rsidRDefault="00CC6D98" w:rsidP="007F6655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</w:p>
    <w:p w:rsidR="0043242B" w:rsidRDefault="00CC395B" w:rsidP="007F6655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*EAC = East Area </w:t>
      </w:r>
      <w:r w:rsidR="0043242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Sub-Committee</w:t>
      </w:r>
    </w:p>
    <w:p w:rsidR="0043242B" w:rsidRDefault="0043242B" w:rsidP="007F6655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*</w:t>
      </w:r>
      <w:r w:rsidR="00247B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*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WAC= West Area Sub-Committee</w:t>
      </w:r>
    </w:p>
    <w:p w:rsidR="00F834C6" w:rsidRDefault="0043242B" w:rsidP="007F6655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*</w:t>
      </w:r>
      <w:r w:rsidR="00247B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**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NAC = North Area Sub-Committee</w:t>
      </w:r>
      <w:r w:rsidR="00CC6D98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</w:p>
    <w:p w:rsidR="00F834C6" w:rsidRDefault="00F834C6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C6D98" w:rsidRDefault="00C1427B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i w:val="0"/>
          <w:iCs w:val="0"/>
          <w:sz w:val="22"/>
          <w:szCs w:val="22"/>
          <w:u w:val="single"/>
        </w:rPr>
        <w:t>OPENING OF MEETING</w:t>
      </w:r>
      <w:r w:rsidR="00CC6D98">
        <w:rPr>
          <w:rFonts w:ascii="Arial" w:hAnsi="Arial" w:cs="Arial"/>
          <w:i w:val="0"/>
          <w:iCs w:val="0"/>
          <w:sz w:val="22"/>
          <w:szCs w:val="22"/>
          <w:u w:val="single"/>
        </w:rPr>
        <w:t>:</w:t>
      </w:r>
    </w:p>
    <w:p w:rsidR="00CC395B" w:rsidRDefault="00CC395B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8D3FB3" w:rsidRDefault="00C1427B" w:rsidP="00C1427B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The Chair </w:t>
      </w:r>
      <w:r w:rsidR="00D94C67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(NB) welcomed all present and thanked everyone for their attendance.  </w:t>
      </w:r>
    </w:p>
    <w:p w:rsidR="00612F2A" w:rsidRDefault="00612F2A" w:rsidP="00C1427B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AB2675" w:rsidRDefault="008D3FB3" w:rsidP="00C1427B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 xml:space="preserve">NB </w:t>
      </w:r>
      <w:r w:rsidR="00D94C67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reminded all Trustees of their duties and responsibilities with regards to acting in the sole best interests of the charity.  And accordingly he </w:t>
      </w:r>
      <w:r w:rsidR="00AB2675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read out </w:t>
      </w:r>
      <w:r w:rsidR="00612F2A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the </w:t>
      </w:r>
      <w:r w:rsidR="005C3077">
        <w:rPr>
          <w:rFonts w:ascii="Arial" w:hAnsi="Arial" w:cs="Arial"/>
          <w:b w:val="0"/>
          <w:i w:val="0"/>
          <w:iCs w:val="0"/>
          <w:sz w:val="22"/>
          <w:szCs w:val="22"/>
        </w:rPr>
        <w:t>follow</w:t>
      </w:r>
      <w:r w:rsidR="00612F2A">
        <w:rPr>
          <w:rFonts w:ascii="Arial" w:hAnsi="Arial" w:cs="Arial"/>
          <w:b w:val="0"/>
          <w:i w:val="0"/>
          <w:iCs w:val="0"/>
          <w:sz w:val="22"/>
          <w:szCs w:val="22"/>
        </w:rPr>
        <w:t>ing statement</w:t>
      </w:r>
      <w:r w:rsidR="00AB2675">
        <w:rPr>
          <w:rFonts w:ascii="Arial" w:hAnsi="Arial" w:cs="Arial"/>
          <w:b w:val="0"/>
          <w:i w:val="0"/>
          <w:iCs w:val="0"/>
          <w:sz w:val="22"/>
          <w:szCs w:val="22"/>
        </w:rPr>
        <w:t>:</w:t>
      </w:r>
    </w:p>
    <w:p w:rsidR="00923B0A" w:rsidRDefault="00923B0A" w:rsidP="00C1427B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C1427B" w:rsidRPr="00923B0A" w:rsidRDefault="00C1427B" w:rsidP="00923B0A">
      <w:pPr>
        <w:pStyle w:val="Title"/>
        <w:numPr>
          <w:ilvl w:val="0"/>
          <w:numId w:val="3"/>
        </w:numPr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923B0A">
        <w:rPr>
          <w:rFonts w:ascii="Arial" w:hAnsi="Arial" w:cs="Arial"/>
          <w:i w:val="0"/>
          <w:iCs w:val="0"/>
          <w:sz w:val="22"/>
          <w:szCs w:val="22"/>
          <w:u w:val="single"/>
        </w:rPr>
        <w:t>APOLOGIES:</w:t>
      </w:r>
      <w:r w:rsidR="00923B0A" w:rsidRPr="00923B0A">
        <w:rPr>
          <w:rFonts w:ascii="Arial" w:hAnsi="Arial" w:cs="Arial"/>
          <w:i w:val="0"/>
          <w:iCs w:val="0"/>
          <w:sz w:val="22"/>
          <w:szCs w:val="22"/>
          <w:u w:val="single"/>
        </w:rPr>
        <w:t xml:space="preserve">  </w:t>
      </w:r>
      <w:r w:rsidR="00D94C67" w:rsidRPr="00923B0A">
        <w:rPr>
          <w:rFonts w:ascii="Arial" w:hAnsi="Arial" w:cs="Arial"/>
          <w:b w:val="0"/>
          <w:i w:val="0"/>
          <w:iCs w:val="0"/>
          <w:sz w:val="22"/>
          <w:szCs w:val="22"/>
        </w:rPr>
        <w:t>None</w:t>
      </w:r>
      <w:r w:rsidR="00022ABD" w:rsidRPr="00923B0A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received</w:t>
      </w:r>
      <w:r w:rsidR="00D94C67" w:rsidRPr="00923B0A">
        <w:rPr>
          <w:rFonts w:ascii="Arial" w:hAnsi="Arial" w:cs="Arial"/>
          <w:b w:val="0"/>
          <w:i w:val="0"/>
          <w:iCs w:val="0"/>
          <w:sz w:val="22"/>
          <w:szCs w:val="22"/>
        </w:rPr>
        <w:t>.</w:t>
      </w:r>
    </w:p>
    <w:p w:rsidR="00923B0A" w:rsidRPr="00923B0A" w:rsidRDefault="00923B0A" w:rsidP="00923B0A">
      <w:pPr>
        <w:pStyle w:val="Title"/>
        <w:ind w:left="720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9E2E76" w:rsidRPr="00CC6D98" w:rsidRDefault="009E2E76" w:rsidP="00923B0A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CONSIDERATION OF APPLICATIONS:</w:t>
      </w:r>
    </w:p>
    <w:p w:rsidR="009E2E76" w:rsidRPr="00CC6D98" w:rsidRDefault="009E2E76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2018EC" w:rsidRDefault="0043242B" w:rsidP="0043242B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Trustees considered </w:t>
      </w:r>
      <w:r w:rsidR="007011F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1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application</w:t>
      </w:r>
      <w:r w:rsidR="007011F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- see</w:t>
      </w:r>
      <w:r w:rsidR="00BC0E9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below:</w:t>
      </w:r>
    </w:p>
    <w:p w:rsidR="00BC0E96" w:rsidRDefault="00BC0E96" w:rsidP="0043242B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923B0A" w:rsidRDefault="00923B0A" w:rsidP="00923B0A">
      <w:pPr>
        <w:ind w:left="1440" w:hanging="1440"/>
        <w:rPr>
          <w:rFonts w:ascii="Arial" w:hAnsi="Arial" w:cs="Arial"/>
          <w:bCs/>
          <w:iCs/>
          <w:sz w:val="22"/>
          <w:szCs w:val="22"/>
        </w:rPr>
      </w:pPr>
      <w:r w:rsidRPr="00923B0A">
        <w:rPr>
          <w:rFonts w:ascii="Arial" w:hAnsi="Arial" w:cs="Arial"/>
          <w:sz w:val="22"/>
          <w:szCs w:val="22"/>
          <w:shd w:val="clear" w:color="auto" w:fill="FFFFFF"/>
        </w:rPr>
        <w:t xml:space="preserve">GEG0002 </w:t>
      </w:r>
      <w:r w:rsidR="00BC0E96" w:rsidRPr="00923B0A">
        <w:rPr>
          <w:rFonts w:ascii="Arial" w:hAnsi="Arial" w:cs="Arial"/>
          <w:bCs/>
          <w:iCs/>
          <w:sz w:val="22"/>
          <w:szCs w:val="22"/>
        </w:rPr>
        <w:t xml:space="preserve">- </w:t>
      </w:r>
      <w:r w:rsidR="00BC0E96" w:rsidRPr="00923B0A">
        <w:rPr>
          <w:rFonts w:ascii="Arial" w:hAnsi="Arial" w:cs="Arial"/>
          <w:bCs/>
          <w:iCs/>
          <w:sz w:val="22"/>
          <w:szCs w:val="22"/>
        </w:rPr>
        <w:tab/>
      </w:r>
      <w:r w:rsidR="00A446B4">
        <w:rPr>
          <w:rFonts w:ascii="Arial" w:hAnsi="Arial" w:cs="Arial"/>
          <w:bCs/>
          <w:iCs/>
          <w:sz w:val="22"/>
          <w:szCs w:val="22"/>
        </w:rPr>
        <w:tab/>
      </w:r>
      <w:r w:rsidR="00A446B4">
        <w:rPr>
          <w:rFonts w:ascii="Arial" w:hAnsi="Arial" w:cs="Arial"/>
          <w:bCs/>
          <w:iCs/>
          <w:sz w:val="22"/>
          <w:szCs w:val="22"/>
        </w:rPr>
        <w:tab/>
      </w:r>
      <w:r w:rsidR="007011F4">
        <w:rPr>
          <w:rFonts w:ascii="Arial" w:hAnsi="Arial" w:cs="Arial"/>
          <w:bCs/>
          <w:iCs/>
          <w:sz w:val="22"/>
          <w:szCs w:val="22"/>
        </w:rPr>
        <w:t>Approved</w:t>
      </w:r>
      <w:r w:rsidR="00BC0E96" w:rsidRPr="0043242B">
        <w:rPr>
          <w:rFonts w:ascii="Arial" w:hAnsi="Arial" w:cs="Arial"/>
          <w:bCs/>
          <w:iCs/>
          <w:sz w:val="22"/>
          <w:szCs w:val="22"/>
        </w:rPr>
        <w:t>.</w:t>
      </w:r>
    </w:p>
    <w:p w:rsidR="00BC0E96" w:rsidRDefault="00BC0E96" w:rsidP="00BC0E96">
      <w:pPr>
        <w:rPr>
          <w:rFonts w:ascii="Arial" w:hAnsi="Arial" w:cs="Arial"/>
          <w:bCs/>
          <w:iCs/>
          <w:sz w:val="22"/>
          <w:szCs w:val="22"/>
        </w:rPr>
      </w:pPr>
    </w:p>
    <w:p w:rsidR="005C3077" w:rsidRPr="005C3077" w:rsidRDefault="00CC6D98" w:rsidP="00923B0A">
      <w:pPr>
        <w:pStyle w:val="Title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923B0A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A</w:t>
      </w:r>
      <w:r w:rsidR="00A86E3C" w:rsidRPr="00923B0A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NY O</w:t>
      </w:r>
      <w:r w:rsidR="00A86E3C"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THER COMPETENT BUS</w:t>
      </w:r>
      <w:r w:rsidR="00923B0A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I</w:t>
      </w:r>
      <w:r w:rsidR="00A86E3C"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NE</w:t>
      </w:r>
      <w:r w:rsidR="005C3077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SS:</w:t>
      </w:r>
    </w:p>
    <w:p w:rsidR="005C3077" w:rsidRDefault="005C3077" w:rsidP="005C3077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0515A9" w:rsidRDefault="007011F4" w:rsidP="000515A9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SC highlighted an individual (</w:t>
      </w:r>
      <w:r w:rsidR="00923B0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GWF0034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refers) re ongoing issues relating to the approved application and the assistance that </w:t>
      </w:r>
      <w:r w:rsidR="000E090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continues to be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provided to this applicant.  </w:t>
      </w:r>
      <w:r w:rsidR="000E090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Trustees agreed that JS would take over this case and deal </w:t>
      </w:r>
      <w:r w:rsidR="00923B0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exclusively </w:t>
      </w:r>
      <w:r w:rsidR="000E090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with the applicant from this point.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</w:t>
      </w:r>
    </w:p>
    <w:p w:rsidR="000515A9" w:rsidRPr="00DB2B3E" w:rsidRDefault="000515A9" w:rsidP="000515A9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923B0A" w:rsidRPr="00923B0A" w:rsidRDefault="00923B0A" w:rsidP="00923B0A">
      <w:pPr>
        <w:pStyle w:val="Title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923B0A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CLOSURE OF MEETING:</w:t>
      </w:r>
    </w:p>
    <w:p w:rsidR="00923B0A" w:rsidRDefault="00923B0A" w:rsidP="00923B0A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923B0A" w:rsidRPr="00923B0A" w:rsidRDefault="00923B0A" w:rsidP="00923B0A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NB</w:t>
      </w:r>
      <w:r w:rsidRPr="00923B0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thereafter closed the meeting and thanked everyone for their commitment, attendance, contribution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and participation.</w:t>
      </w:r>
    </w:p>
    <w:p w:rsidR="00022ABD" w:rsidRDefault="00022ABD" w:rsidP="00690411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sectPr w:rsidR="00022ABD" w:rsidSect="00883159">
      <w:footerReference w:type="even" r:id="rId7"/>
      <w:footerReference w:type="default" r:id="rId8"/>
      <w:headerReference w:type="first" r:id="rId9"/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0B" w:rsidRDefault="00D27E0B">
      <w:r>
        <w:separator/>
      </w:r>
    </w:p>
  </w:endnote>
  <w:endnote w:type="continuationSeparator" w:id="0">
    <w:p w:rsidR="00D27E0B" w:rsidRDefault="00D2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EE" w:rsidRPr="00A8740C" w:rsidRDefault="00153044" w:rsidP="0048300D">
    <w:pPr>
      <w:jc w:val="center"/>
      <w:rPr>
        <w:i/>
      </w:rPr>
    </w:pPr>
    <w:r w:rsidRPr="00A8740C">
      <w:rPr>
        <w:i/>
      </w:rPr>
      <w:t xml:space="preserve">Please address all communications to: </w:t>
    </w:r>
  </w:p>
  <w:p w:rsidR="003D00EE" w:rsidRPr="00A8740C" w:rsidRDefault="00153044" w:rsidP="0048300D">
    <w:pPr>
      <w:pStyle w:val="Header"/>
      <w:jc w:val="center"/>
      <w:rPr>
        <w:i/>
      </w:rPr>
    </w:pPr>
    <w:r w:rsidRPr="00A8740C">
      <w:rPr>
        <w:i/>
      </w:rPr>
      <w:t>The Secretary, Scottish Police Benevolent Fund [SCIO]</w:t>
    </w:r>
  </w:p>
  <w:p w:rsidR="003D00EE" w:rsidRPr="00A8740C" w:rsidRDefault="00153044" w:rsidP="0048300D">
    <w:pPr>
      <w:jc w:val="center"/>
      <w:rPr>
        <w:i/>
      </w:rPr>
    </w:pPr>
    <w:r w:rsidRPr="00A8740C">
      <w:rPr>
        <w:i/>
      </w:rPr>
      <w:t>c/o Scottish Police Federation, 5 Woodside Place, Glasgow. G3 7QF</w:t>
    </w:r>
  </w:p>
  <w:p w:rsidR="003D00EE" w:rsidRPr="00A8740C" w:rsidRDefault="00153044" w:rsidP="0048300D">
    <w:pPr>
      <w:jc w:val="center"/>
      <w:rPr>
        <w:i/>
      </w:rPr>
    </w:pPr>
    <w:r w:rsidRPr="00A8740C">
      <w:rPr>
        <w:i/>
      </w:rPr>
      <w:t>Tel: 0141 332 5234</w:t>
    </w:r>
  </w:p>
  <w:p w:rsidR="003D00EE" w:rsidRDefault="00D27E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392" w:rsidRPr="00034392" w:rsidRDefault="00153044" w:rsidP="00034392">
    <w:pPr>
      <w:pStyle w:val="Footer"/>
      <w:jc w:val="center"/>
      <w:rPr>
        <w:i/>
      </w:rPr>
    </w:pPr>
    <w:r w:rsidRPr="00034392">
      <w:rPr>
        <w:i/>
      </w:rPr>
      <w:t>Please address all communications to:</w:t>
    </w:r>
  </w:p>
  <w:p w:rsidR="00BD332F" w:rsidRDefault="00153044" w:rsidP="00BD332F">
    <w:pPr>
      <w:pStyle w:val="Footer"/>
      <w:jc w:val="center"/>
    </w:pPr>
    <w:r w:rsidRPr="00034392">
      <w:rPr>
        <w:i/>
      </w:rPr>
      <w:t>The Secretary, Scottish Police Benevolent Fund [SCIO]</w:t>
    </w:r>
    <w:r w:rsidR="00BD332F" w:rsidRPr="00BD332F">
      <w:t xml:space="preserve"> </w:t>
    </w:r>
  </w:p>
  <w:p w:rsidR="00BD332F" w:rsidRPr="00662CD5" w:rsidRDefault="00BD332F" w:rsidP="00BD332F">
    <w:pPr>
      <w:pStyle w:val="Footer"/>
      <w:jc w:val="center"/>
    </w:pPr>
    <w:r w:rsidRPr="00662CD5">
      <w:t xml:space="preserve">c/o Scottish Police Federation, </w:t>
    </w:r>
    <w:r w:rsidRPr="00662CD5">
      <w:rPr>
        <w:color w:val="000000"/>
        <w:lang w:eastAsia="en-GB"/>
      </w:rPr>
      <w:t>19 Union Street, Inverness, IV1 1PP</w:t>
    </w:r>
    <w:r>
      <w:rPr>
        <w:color w:val="000000"/>
        <w:lang w:eastAsia="en-GB"/>
      </w:rPr>
      <w:t>.</w:t>
    </w:r>
  </w:p>
  <w:p w:rsidR="00BD332F" w:rsidRPr="00662CD5" w:rsidRDefault="00BD332F" w:rsidP="00BD332F">
    <w:pPr>
      <w:pStyle w:val="Footer"/>
      <w:jc w:val="center"/>
    </w:pPr>
    <w:r w:rsidRPr="00662CD5">
      <w:t>Tel: 0300 303 0028</w:t>
    </w:r>
  </w:p>
  <w:p w:rsidR="00034392" w:rsidRPr="00034392" w:rsidRDefault="00D27E0B" w:rsidP="0003439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0B" w:rsidRDefault="00D27E0B">
      <w:r>
        <w:separator/>
      </w:r>
    </w:p>
  </w:footnote>
  <w:footnote w:type="continuationSeparator" w:id="0">
    <w:p w:rsidR="00D27E0B" w:rsidRDefault="00D2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59" w:rsidRDefault="00153044" w:rsidP="00883159">
    <w:pPr>
      <w:pStyle w:val="Header"/>
      <w:jc w:val="center"/>
      <w:rPr>
        <w:rFonts w:ascii="Arial" w:hAnsi="Arial" w:cs="Arial"/>
        <w:b/>
        <w:sz w:val="36"/>
        <w:szCs w:val="36"/>
      </w:rPr>
    </w:pPr>
    <w:r w:rsidRPr="0064761F">
      <w:rPr>
        <w:rFonts w:ascii="Arial" w:hAnsi="Arial" w:cs="Arial"/>
        <w:b/>
        <w:sz w:val="36"/>
        <w:szCs w:val="36"/>
      </w:rPr>
      <w:t xml:space="preserve">SCOTTISH POLICE </w:t>
    </w:r>
    <w:r w:rsidRPr="00A8740C">
      <w:rPr>
        <w:rFonts w:ascii="Arial" w:hAnsi="Arial" w:cs="Arial"/>
        <w:b/>
        <w:color w:val="3366FF"/>
        <w:sz w:val="36"/>
        <w:szCs w:val="36"/>
      </w:rPr>
      <w:t>BENEVOLENT FUND</w:t>
    </w:r>
  </w:p>
  <w:p w:rsidR="00883159" w:rsidRPr="0007670A" w:rsidRDefault="00153044" w:rsidP="00883159">
    <w:pPr>
      <w:pStyle w:val="Header"/>
      <w:jc w:val="center"/>
      <w:rPr>
        <w:rFonts w:ascii="Arial" w:hAnsi="Arial" w:cs="Arial"/>
        <w:b/>
        <w:sz w:val="36"/>
        <w:szCs w:val="36"/>
      </w:rPr>
    </w:pPr>
    <w:r w:rsidRPr="0007670A">
      <w:rPr>
        <w:i/>
      </w:rPr>
      <w:t>Registered Charity number SC043489</w:t>
    </w:r>
  </w:p>
  <w:p w:rsidR="00883159" w:rsidRDefault="00D27E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23F9"/>
    <w:multiLevelType w:val="multilevel"/>
    <w:tmpl w:val="2FB8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5776C7"/>
    <w:multiLevelType w:val="hybridMultilevel"/>
    <w:tmpl w:val="E0F4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314CB"/>
    <w:multiLevelType w:val="multilevel"/>
    <w:tmpl w:val="2FB8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CC59CA"/>
    <w:multiLevelType w:val="multilevel"/>
    <w:tmpl w:val="2FB8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7D7A4C"/>
    <w:multiLevelType w:val="hybridMultilevel"/>
    <w:tmpl w:val="9B6C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A337B"/>
    <w:multiLevelType w:val="multilevel"/>
    <w:tmpl w:val="594E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57D5E"/>
    <w:multiLevelType w:val="multilevel"/>
    <w:tmpl w:val="2FB8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486A83"/>
    <w:multiLevelType w:val="multilevel"/>
    <w:tmpl w:val="FFC27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D19F8"/>
    <w:multiLevelType w:val="hybridMultilevel"/>
    <w:tmpl w:val="2F52E52E"/>
    <w:lvl w:ilvl="0" w:tplc="A5DC83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E0365"/>
    <w:multiLevelType w:val="hybridMultilevel"/>
    <w:tmpl w:val="D31C89E8"/>
    <w:lvl w:ilvl="0" w:tplc="B608D7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150C"/>
    <w:multiLevelType w:val="hybridMultilevel"/>
    <w:tmpl w:val="57A0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20F50"/>
    <w:multiLevelType w:val="hybridMultilevel"/>
    <w:tmpl w:val="5FEC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71047"/>
    <w:multiLevelType w:val="multilevel"/>
    <w:tmpl w:val="2FB8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F5C6756"/>
    <w:multiLevelType w:val="hybridMultilevel"/>
    <w:tmpl w:val="34646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64B95"/>
    <w:multiLevelType w:val="multilevel"/>
    <w:tmpl w:val="2FB8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E6535E9"/>
    <w:multiLevelType w:val="hybridMultilevel"/>
    <w:tmpl w:val="1AFA717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  <w:num w:numId="16">
    <w:abstractNumId w:val="1"/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3C"/>
    <w:rsid w:val="000225AF"/>
    <w:rsid w:val="00022ABD"/>
    <w:rsid w:val="000515A9"/>
    <w:rsid w:val="00093379"/>
    <w:rsid w:val="00095D6D"/>
    <w:rsid w:val="00097C2F"/>
    <w:rsid w:val="000E090A"/>
    <w:rsid w:val="00153044"/>
    <w:rsid w:val="0017371C"/>
    <w:rsid w:val="0017509B"/>
    <w:rsid w:val="00177CEA"/>
    <w:rsid w:val="001D3FC8"/>
    <w:rsid w:val="001F6E15"/>
    <w:rsid w:val="002018EC"/>
    <w:rsid w:val="00247B2F"/>
    <w:rsid w:val="002673B4"/>
    <w:rsid w:val="00276791"/>
    <w:rsid w:val="002B66D5"/>
    <w:rsid w:val="00310767"/>
    <w:rsid w:val="00346C17"/>
    <w:rsid w:val="00351AF6"/>
    <w:rsid w:val="003B629E"/>
    <w:rsid w:val="00421BB7"/>
    <w:rsid w:val="0043242B"/>
    <w:rsid w:val="0047135E"/>
    <w:rsid w:val="004C2CDE"/>
    <w:rsid w:val="00537496"/>
    <w:rsid w:val="005736FC"/>
    <w:rsid w:val="00592843"/>
    <w:rsid w:val="005C3077"/>
    <w:rsid w:val="005E2B0E"/>
    <w:rsid w:val="00612F2A"/>
    <w:rsid w:val="0063072A"/>
    <w:rsid w:val="00684B17"/>
    <w:rsid w:val="006850CF"/>
    <w:rsid w:val="00690411"/>
    <w:rsid w:val="00692EBB"/>
    <w:rsid w:val="007011F4"/>
    <w:rsid w:val="007405AA"/>
    <w:rsid w:val="0076762C"/>
    <w:rsid w:val="007F6655"/>
    <w:rsid w:val="00821B93"/>
    <w:rsid w:val="00864113"/>
    <w:rsid w:val="00866E9E"/>
    <w:rsid w:val="008D3FB3"/>
    <w:rsid w:val="0091176D"/>
    <w:rsid w:val="00923B0A"/>
    <w:rsid w:val="00977D40"/>
    <w:rsid w:val="009B1944"/>
    <w:rsid w:val="009E0FD1"/>
    <w:rsid w:val="009E2E76"/>
    <w:rsid w:val="00A11E9C"/>
    <w:rsid w:val="00A446B4"/>
    <w:rsid w:val="00A64F60"/>
    <w:rsid w:val="00A86E3C"/>
    <w:rsid w:val="00A94E6C"/>
    <w:rsid w:val="00AA29B3"/>
    <w:rsid w:val="00AA4AD1"/>
    <w:rsid w:val="00AA5C53"/>
    <w:rsid w:val="00AB2675"/>
    <w:rsid w:val="00B21691"/>
    <w:rsid w:val="00B92A93"/>
    <w:rsid w:val="00BC0E96"/>
    <w:rsid w:val="00BC36B5"/>
    <w:rsid w:val="00BD332F"/>
    <w:rsid w:val="00C12747"/>
    <w:rsid w:val="00C1427B"/>
    <w:rsid w:val="00C2164F"/>
    <w:rsid w:val="00CB0291"/>
    <w:rsid w:val="00CC395B"/>
    <w:rsid w:val="00CC6D98"/>
    <w:rsid w:val="00D14AD8"/>
    <w:rsid w:val="00D27E0B"/>
    <w:rsid w:val="00D60AF2"/>
    <w:rsid w:val="00D84524"/>
    <w:rsid w:val="00D94C67"/>
    <w:rsid w:val="00DB2B3E"/>
    <w:rsid w:val="00E2390E"/>
    <w:rsid w:val="00E25ED4"/>
    <w:rsid w:val="00E52F12"/>
    <w:rsid w:val="00ED2AC2"/>
    <w:rsid w:val="00ED4053"/>
    <w:rsid w:val="00F834C6"/>
    <w:rsid w:val="00FD726E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B4B2F-785A-46B1-A5D1-A39AFAF1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692EBB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E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86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E3C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86E3C"/>
    <w:pPr>
      <w:jc w:val="center"/>
    </w:pPr>
    <w:rPr>
      <w:rFonts w:ascii="Book Antiqua" w:hAnsi="Book Antiqua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86E3C"/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character" w:customStyle="1" w:styleId="xdb">
    <w:name w:val="_xdb"/>
    <w:basedOn w:val="DefaultParagraphFont"/>
    <w:rsid w:val="00CC6D98"/>
  </w:style>
  <w:style w:type="character" w:customStyle="1" w:styleId="xbe">
    <w:name w:val="_xbe"/>
    <w:basedOn w:val="DefaultParagraphFont"/>
    <w:rsid w:val="00CC6D98"/>
  </w:style>
  <w:style w:type="paragraph" w:styleId="NormalWeb">
    <w:name w:val="Normal (Web)"/>
    <w:basedOn w:val="Normal"/>
    <w:uiPriority w:val="99"/>
    <w:semiHidden/>
    <w:unhideWhenUsed/>
    <w:rsid w:val="00E52F1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2F12"/>
    <w:rPr>
      <w:b/>
      <w:bCs/>
    </w:rPr>
  </w:style>
  <w:style w:type="paragraph" w:styleId="ListParagraph">
    <w:name w:val="List Paragraph"/>
    <w:basedOn w:val="Normal"/>
    <w:uiPriority w:val="34"/>
    <w:qFormat/>
    <w:rsid w:val="00685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E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92EB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Clark</dc:creator>
  <cp:keywords/>
  <dc:description/>
  <cp:lastModifiedBy>FUBAR</cp:lastModifiedBy>
  <cp:revision>2</cp:revision>
  <dcterms:created xsi:type="dcterms:W3CDTF">2019-11-24T20:44:00Z</dcterms:created>
  <dcterms:modified xsi:type="dcterms:W3CDTF">2019-11-24T20:44:00Z</dcterms:modified>
</cp:coreProperties>
</file>